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17F" w:rsidRPr="00BF7DC9" w:rsidRDefault="00F3417F" w:rsidP="00F3417F">
      <w:pPr>
        <w:jc w:val="center"/>
        <w:rPr>
          <w:rFonts w:ascii="Footlight MT Light" w:hAnsi="Footlight MT Light"/>
          <w:color w:val="000000"/>
        </w:rPr>
      </w:pPr>
      <w:bookmarkStart w:id="0" w:name="_GoBack"/>
      <w:bookmarkEnd w:id="0"/>
      <w:r w:rsidRPr="00BF7DC9">
        <w:rPr>
          <w:rFonts w:ascii="Footlight MT Light" w:hAnsi="Footlight MT Light"/>
          <w:noProof/>
          <w:color w:val="000000"/>
          <w:lang w:val="en-US" w:eastAsia="en-US"/>
        </w:rPr>
        <w:drawing>
          <wp:inline distT="0" distB="0" distL="0" distR="0" wp14:anchorId="705A832E" wp14:editId="5B677CA9">
            <wp:extent cx="694055" cy="605790"/>
            <wp:effectExtent l="0" t="0" r="0" b="0"/>
            <wp:docPr id="2" name="Imagen 2" descr="Escudo Chascomú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Chascomús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17F" w:rsidRPr="00B86158" w:rsidRDefault="00F3417F" w:rsidP="00F3417F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 w:rsidRPr="00B86158">
        <w:rPr>
          <w:b/>
          <w:bCs/>
          <w:color w:val="000000"/>
          <w:sz w:val="22"/>
          <w:szCs w:val="22"/>
        </w:rPr>
        <w:t>Honorable Concejo Deliberante</w:t>
      </w:r>
    </w:p>
    <w:p w:rsidR="00F3417F" w:rsidRDefault="00F3417F" w:rsidP="00F3417F">
      <w:pPr>
        <w:jc w:val="center"/>
        <w:rPr>
          <w:b/>
          <w:bCs/>
          <w:color w:val="000000"/>
          <w:sz w:val="22"/>
          <w:szCs w:val="22"/>
        </w:rPr>
      </w:pPr>
      <w:r w:rsidRPr="00B86158">
        <w:rPr>
          <w:b/>
          <w:bCs/>
          <w:color w:val="000000"/>
          <w:sz w:val="22"/>
          <w:szCs w:val="22"/>
        </w:rPr>
        <w:t>Sarmiento 56    -    Chascomús</w:t>
      </w:r>
    </w:p>
    <w:p w:rsidR="00F3417F" w:rsidRPr="00B86158" w:rsidRDefault="00F3417F" w:rsidP="00F3417F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Bloque UCR</w:t>
      </w:r>
    </w:p>
    <w:p w:rsidR="00F3417F" w:rsidRDefault="00F3417F" w:rsidP="00F3417F">
      <w:pPr>
        <w:jc w:val="center"/>
        <w:rPr>
          <w:b/>
          <w:bCs/>
          <w:color w:val="000000"/>
          <w:sz w:val="22"/>
          <w:szCs w:val="22"/>
        </w:rPr>
      </w:pPr>
      <w:r w:rsidRPr="00B86158">
        <w:rPr>
          <w:b/>
          <w:bCs/>
          <w:color w:val="000000"/>
          <w:sz w:val="22"/>
          <w:szCs w:val="22"/>
        </w:rPr>
        <w:t>“</w:t>
      </w:r>
      <w:r w:rsidRPr="002E3C9E">
        <w:rPr>
          <w:b/>
          <w:bCs/>
          <w:color w:val="000000"/>
          <w:sz w:val="22"/>
          <w:szCs w:val="22"/>
        </w:rPr>
        <w:t>202</w:t>
      </w:r>
      <w:r>
        <w:rPr>
          <w:b/>
          <w:bCs/>
          <w:color w:val="000000"/>
          <w:sz w:val="22"/>
          <w:szCs w:val="22"/>
        </w:rPr>
        <w:t>4</w:t>
      </w:r>
      <w:r w:rsidRPr="002E3C9E">
        <w:rPr>
          <w:b/>
          <w:bCs/>
          <w:color w:val="000000"/>
          <w:sz w:val="22"/>
          <w:szCs w:val="22"/>
        </w:rPr>
        <w:t xml:space="preserve">: Año del </w:t>
      </w:r>
      <w:r>
        <w:rPr>
          <w:b/>
          <w:bCs/>
          <w:color w:val="000000"/>
          <w:sz w:val="22"/>
          <w:szCs w:val="22"/>
        </w:rPr>
        <w:t>225</w:t>
      </w:r>
      <w:r w:rsidRPr="002E3C9E">
        <w:rPr>
          <w:b/>
          <w:bCs/>
          <w:color w:val="000000"/>
          <w:sz w:val="22"/>
          <w:szCs w:val="22"/>
        </w:rPr>
        <w:t>° Aniversario del</w:t>
      </w:r>
      <w:r>
        <w:rPr>
          <w:b/>
          <w:bCs/>
          <w:color w:val="000000"/>
          <w:sz w:val="22"/>
          <w:szCs w:val="22"/>
        </w:rPr>
        <w:t xml:space="preserve"> fallecimiento del fundador de Chascomús –</w:t>
      </w:r>
    </w:p>
    <w:p w:rsidR="00F3417F" w:rsidRPr="00B86158" w:rsidRDefault="00F3417F" w:rsidP="00F3417F">
      <w:pPr>
        <w:jc w:val="center"/>
        <w:rPr>
          <w:rFonts w:ascii="Cambria" w:hAnsi="Cambria"/>
          <w:lang w:val="es-ES_tradnl" w:eastAsia="en-US"/>
        </w:rPr>
      </w:pPr>
      <w:r>
        <w:rPr>
          <w:b/>
          <w:bCs/>
          <w:color w:val="000000"/>
          <w:sz w:val="22"/>
          <w:szCs w:val="22"/>
        </w:rPr>
        <w:t>Pedro Nicolás Escribano</w:t>
      </w:r>
      <w:r w:rsidRPr="00B86158">
        <w:rPr>
          <w:b/>
          <w:bCs/>
          <w:color w:val="000000"/>
          <w:sz w:val="22"/>
          <w:szCs w:val="22"/>
        </w:rPr>
        <w:t>”</w:t>
      </w:r>
    </w:p>
    <w:p w:rsidR="00F3417F" w:rsidRPr="00BF7DC9" w:rsidRDefault="00F3417F" w:rsidP="00F3417F">
      <w:pPr>
        <w:jc w:val="center"/>
        <w:rPr>
          <w:rFonts w:ascii="Cambria" w:hAnsi="Cambria"/>
          <w:lang w:val="es-ES_tradnl" w:eastAsia="en-US"/>
        </w:rPr>
      </w:pPr>
      <w:r w:rsidRPr="00B86158">
        <w:rPr>
          <w:b/>
          <w:bCs/>
          <w:color w:val="000000"/>
          <w:sz w:val="22"/>
          <w:szCs w:val="22"/>
        </w:rPr>
        <w:t xml:space="preserve"> </w:t>
      </w:r>
    </w:p>
    <w:p w:rsidR="00927698" w:rsidRDefault="00DC151A">
      <w:pPr>
        <w:spacing w:line="360" w:lineRule="auto"/>
        <w:jc w:val="righ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                                                      Chascomús, </w:t>
      </w:r>
      <w:r w:rsidR="00F3417F">
        <w:rPr>
          <w:rFonts w:ascii="Arial" w:eastAsia="Arial" w:hAnsi="Arial" w:cs="Arial"/>
          <w:sz w:val="22"/>
        </w:rPr>
        <w:t>12</w:t>
      </w:r>
      <w:r>
        <w:rPr>
          <w:rFonts w:ascii="Arial" w:eastAsia="Arial" w:hAnsi="Arial" w:cs="Arial"/>
          <w:sz w:val="22"/>
        </w:rPr>
        <w:t xml:space="preserve"> de </w:t>
      </w:r>
      <w:proofErr w:type="gramStart"/>
      <w:r w:rsidR="00F3417F">
        <w:rPr>
          <w:rFonts w:ascii="Arial" w:eastAsia="Arial" w:hAnsi="Arial" w:cs="Arial"/>
          <w:sz w:val="22"/>
        </w:rPr>
        <w:t>Marzo</w:t>
      </w:r>
      <w:proofErr w:type="gramEnd"/>
      <w:r>
        <w:rPr>
          <w:rFonts w:ascii="Arial" w:eastAsia="Arial" w:hAnsi="Arial" w:cs="Arial"/>
          <w:sz w:val="22"/>
        </w:rPr>
        <w:t xml:space="preserve"> de 202</w:t>
      </w:r>
      <w:r w:rsidR="00F3417F">
        <w:rPr>
          <w:rFonts w:ascii="Arial" w:eastAsia="Arial" w:hAnsi="Arial" w:cs="Arial"/>
          <w:sz w:val="22"/>
        </w:rPr>
        <w:t>4</w:t>
      </w:r>
      <w:r>
        <w:rPr>
          <w:rFonts w:ascii="Arial" w:eastAsia="Arial" w:hAnsi="Arial" w:cs="Arial"/>
          <w:sz w:val="22"/>
        </w:rPr>
        <w:t>.</w:t>
      </w:r>
    </w:p>
    <w:p w:rsidR="00927698" w:rsidRDefault="00927698">
      <w:pPr>
        <w:spacing w:line="360" w:lineRule="auto"/>
        <w:jc w:val="right"/>
        <w:rPr>
          <w:rFonts w:ascii="Arial" w:eastAsia="Arial" w:hAnsi="Arial" w:cs="Arial"/>
          <w:sz w:val="22"/>
        </w:rPr>
      </w:pPr>
    </w:p>
    <w:p w:rsidR="00927698" w:rsidRDefault="00DC151A">
      <w:pPr>
        <w:spacing w:line="360" w:lineRule="auto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Sr. Presidente del</w:t>
      </w:r>
    </w:p>
    <w:p w:rsidR="00927698" w:rsidRDefault="00DC151A">
      <w:pPr>
        <w:spacing w:line="360" w:lineRule="auto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Honorable Concejo Deliberante</w:t>
      </w:r>
    </w:p>
    <w:p w:rsidR="00927698" w:rsidRDefault="00DC151A">
      <w:pPr>
        <w:spacing w:line="360" w:lineRule="auto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Andrés Sanucci.</w:t>
      </w:r>
    </w:p>
    <w:p w:rsidR="00927698" w:rsidRDefault="00DC151A">
      <w:pPr>
        <w:spacing w:line="360" w:lineRule="auto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S/D</w:t>
      </w:r>
    </w:p>
    <w:p w:rsidR="00927698" w:rsidRDefault="00927698">
      <w:pPr>
        <w:spacing w:line="360" w:lineRule="auto"/>
        <w:jc w:val="both"/>
        <w:rPr>
          <w:rFonts w:ascii="Arial" w:eastAsia="Arial" w:hAnsi="Arial" w:cs="Arial"/>
          <w:sz w:val="22"/>
        </w:rPr>
      </w:pPr>
    </w:p>
    <w:p w:rsidR="00927698" w:rsidRDefault="00DC151A">
      <w:pPr>
        <w:spacing w:line="36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De nuestra consideración:</w:t>
      </w:r>
    </w:p>
    <w:p w:rsidR="00927698" w:rsidRDefault="00DC151A">
      <w:pPr>
        <w:spacing w:line="36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                                   Remitimos copia del presente proyecto para ser incluida en el orden del día de la próxima sesión.</w:t>
      </w:r>
    </w:p>
    <w:p w:rsidR="00927698" w:rsidRDefault="00927698">
      <w:pPr>
        <w:spacing w:line="360" w:lineRule="auto"/>
        <w:jc w:val="both"/>
        <w:rPr>
          <w:rFonts w:ascii="Arial" w:eastAsia="Arial" w:hAnsi="Arial" w:cs="Arial"/>
          <w:b/>
          <w:sz w:val="22"/>
          <w:u w:val="single"/>
        </w:rPr>
      </w:pPr>
    </w:p>
    <w:p w:rsidR="00927698" w:rsidRDefault="00DC151A">
      <w:pPr>
        <w:spacing w:line="360" w:lineRule="auto"/>
        <w:jc w:val="both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 xml:space="preserve">DECRETO:  Convocando a Audiencia Pùblica con el objeto de analizar la Politica de Turismo del Municipio, y en particular el criterio con que se establecen las obligaciones en los contratos de Concesiòn Municipal; </w:t>
      </w:r>
    </w:p>
    <w:p w:rsidR="00927698" w:rsidRDefault="00927698">
      <w:pPr>
        <w:spacing w:line="360" w:lineRule="auto"/>
        <w:jc w:val="both"/>
        <w:rPr>
          <w:rFonts w:ascii="Arial" w:eastAsia="Arial" w:hAnsi="Arial" w:cs="Arial"/>
          <w:sz w:val="22"/>
        </w:rPr>
      </w:pPr>
    </w:p>
    <w:p w:rsidR="00927698" w:rsidRDefault="00DC151A">
      <w:pPr>
        <w:spacing w:line="360" w:lineRule="auto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VISTO: </w:t>
      </w:r>
    </w:p>
    <w:p w:rsidR="00927698" w:rsidRDefault="00DC151A">
      <w:pPr>
        <w:spacing w:line="360" w:lineRule="auto"/>
        <w:ind w:firstLine="708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La conveniencia de analizar y repensar los criterios y exigencias que se establecen en los pliegos de las Concesiones Turìsticas y otras aristas de la politica de turismo de la gestiòn local;</w:t>
      </w:r>
    </w:p>
    <w:p w:rsidR="00927698" w:rsidRDefault="00927698">
      <w:pPr>
        <w:rPr>
          <w:rFonts w:ascii="Arial" w:eastAsia="Arial" w:hAnsi="Arial" w:cs="Arial"/>
          <w:sz w:val="22"/>
        </w:rPr>
      </w:pPr>
    </w:p>
    <w:p w:rsidR="00927698" w:rsidRDefault="00DC151A">
      <w:pPr>
        <w:spacing w:line="360" w:lineRule="auto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CONSIDERANDO:</w:t>
      </w:r>
    </w:p>
    <w:p w:rsidR="00927698" w:rsidRDefault="00DC151A">
      <w:pPr>
        <w:spacing w:line="360" w:lineRule="auto"/>
        <w:ind w:firstLine="708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ab/>
      </w:r>
      <w:proofErr w:type="gramStart"/>
      <w:r>
        <w:rPr>
          <w:rFonts w:ascii="Arial" w:eastAsia="Arial" w:hAnsi="Arial" w:cs="Arial"/>
          <w:sz w:val="22"/>
        </w:rPr>
        <w:t>Que</w:t>
      </w:r>
      <w:proofErr w:type="gramEnd"/>
      <w:r>
        <w:rPr>
          <w:rFonts w:ascii="Arial" w:eastAsia="Arial" w:hAnsi="Arial" w:cs="Arial"/>
          <w:sz w:val="22"/>
        </w:rPr>
        <w:t xml:space="preserve"> terminando la temporada estival, es momento oportuno para hacer un balance de la misma;</w:t>
      </w:r>
    </w:p>
    <w:p w:rsidR="00927698" w:rsidRDefault="00DC151A">
      <w:pPr>
        <w:spacing w:line="360" w:lineRule="auto"/>
        <w:ind w:firstLine="708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Que es necesario analizar por que hay unidades turisticas municipales que se encuentran en situación de abandono y los llamados a licitaciones han fracasado;</w:t>
      </w:r>
    </w:p>
    <w:p w:rsidR="00927698" w:rsidRDefault="00DC151A">
      <w:pPr>
        <w:spacing w:line="360" w:lineRule="auto"/>
        <w:ind w:firstLine="708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Que para generar consenso respecto a los cambios a realizar este cuerpo se ofreciò como un ámbito apropiado para intercambiar propuestas con el responsable del area y que los replanteos que surjan del debate permitan generar una virtuosa política de turismo;</w:t>
      </w:r>
    </w:p>
    <w:p w:rsidR="00F3417F" w:rsidRPr="00BF7DC9" w:rsidRDefault="00F3417F" w:rsidP="00F3417F">
      <w:pPr>
        <w:jc w:val="center"/>
        <w:rPr>
          <w:rFonts w:ascii="Footlight MT Light" w:hAnsi="Footlight MT Light"/>
          <w:color w:val="000000"/>
        </w:rPr>
      </w:pPr>
      <w:r w:rsidRPr="00BF7DC9">
        <w:rPr>
          <w:rFonts w:ascii="Footlight MT Light" w:hAnsi="Footlight MT Light"/>
          <w:noProof/>
          <w:color w:val="000000"/>
          <w:lang w:val="en-US" w:eastAsia="en-US"/>
        </w:rPr>
        <w:lastRenderedPageBreak/>
        <w:drawing>
          <wp:inline distT="0" distB="0" distL="0" distR="0" wp14:anchorId="30EF0D79" wp14:editId="5DE4AA9B">
            <wp:extent cx="694055" cy="605790"/>
            <wp:effectExtent l="0" t="0" r="0" b="0"/>
            <wp:docPr id="1" name="Imagen 1" descr="Escudo Chascomú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Chascomús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17F" w:rsidRPr="00B86158" w:rsidRDefault="00F3417F" w:rsidP="00F3417F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 w:rsidRPr="00B86158">
        <w:rPr>
          <w:b/>
          <w:bCs/>
          <w:color w:val="000000"/>
          <w:sz w:val="22"/>
          <w:szCs w:val="22"/>
        </w:rPr>
        <w:t>Honorable Concejo Deliberante</w:t>
      </w:r>
    </w:p>
    <w:p w:rsidR="00F3417F" w:rsidRDefault="00F3417F" w:rsidP="00F3417F">
      <w:pPr>
        <w:jc w:val="center"/>
        <w:rPr>
          <w:b/>
          <w:bCs/>
          <w:color w:val="000000"/>
          <w:sz w:val="22"/>
          <w:szCs w:val="22"/>
        </w:rPr>
      </w:pPr>
      <w:r w:rsidRPr="00B86158">
        <w:rPr>
          <w:b/>
          <w:bCs/>
          <w:color w:val="000000"/>
          <w:sz w:val="22"/>
          <w:szCs w:val="22"/>
        </w:rPr>
        <w:t>Sarmiento 56    -    Chascomús</w:t>
      </w:r>
    </w:p>
    <w:p w:rsidR="00F3417F" w:rsidRPr="00B86158" w:rsidRDefault="00F3417F" w:rsidP="00F3417F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Bloque UCR</w:t>
      </w:r>
    </w:p>
    <w:p w:rsidR="00F3417F" w:rsidRDefault="00F3417F" w:rsidP="00F3417F">
      <w:pPr>
        <w:jc w:val="center"/>
        <w:rPr>
          <w:b/>
          <w:bCs/>
          <w:color w:val="000000"/>
          <w:sz w:val="22"/>
          <w:szCs w:val="22"/>
        </w:rPr>
      </w:pPr>
      <w:r w:rsidRPr="00B86158">
        <w:rPr>
          <w:b/>
          <w:bCs/>
          <w:color w:val="000000"/>
          <w:sz w:val="22"/>
          <w:szCs w:val="22"/>
        </w:rPr>
        <w:t>“</w:t>
      </w:r>
      <w:r w:rsidRPr="002E3C9E">
        <w:rPr>
          <w:b/>
          <w:bCs/>
          <w:color w:val="000000"/>
          <w:sz w:val="22"/>
          <w:szCs w:val="22"/>
        </w:rPr>
        <w:t>202</w:t>
      </w:r>
      <w:r>
        <w:rPr>
          <w:b/>
          <w:bCs/>
          <w:color w:val="000000"/>
          <w:sz w:val="22"/>
          <w:szCs w:val="22"/>
        </w:rPr>
        <w:t>4</w:t>
      </w:r>
      <w:r w:rsidRPr="002E3C9E">
        <w:rPr>
          <w:b/>
          <w:bCs/>
          <w:color w:val="000000"/>
          <w:sz w:val="22"/>
          <w:szCs w:val="22"/>
        </w:rPr>
        <w:t xml:space="preserve">: Año del </w:t>
      </w:r>
      <w:r>
        <w:rPr>
          <w:b/>
          <w:bCs/>
          <w:color w:val="000000"/>
          <w:sz w:val="22"/>
          <w:szCs w:val="22"/>
        </w:rPr>
        <w:t>225</w:t>
      </w:r>
      <w:r w:rsidRPr="002E3C9E">
        <w:rPr>
          <w:b/>
          <w:bCs/>
          <w:color w:val="000000"/>
          <w:sz w:val="22"/>
          <w:szCs w:val="22"/>
        </w:rPr>
        <w:t>° Aniversario del</w:t>
      </w:r>
      <w:r>
        <w:rPr>
          <w:b/>
          <w:bCs/>
          <w:color w:val="000000"/>
          <w:sz w:val="22"/>
          <w:szCs w:val="22"/>
        </w:rPr>
        <w:t xml:space="preserve"> fallecimiento del fundador de Chascomús –</w:t>
      </w:r>
    </w:p>
    <w:p w:rsidR="00F3417F" w:rsidRPr="00B86158" w:rsidRDefault="00F3417F" w:rsidP="00F3417F">
      <w:pPr>
        <w:jc w:val="center"/>
        <w:rPr>
          <w:rFonts w:ascii="Cambria" w:hAnsi="Cambria"/>
          <w:lang w:val="es-ES_tradnl" w:eastAsia="en-US"/>
        </w:rPr>
      </w:pPr>
      <w:r>
        <w:rPr>
          <w:b/>
          <w:bCs/>
          <w:color w:val="000000"/>
          <w:sz w:val="22"/>
          <w:szCs w:val="22"/>
        </w:rPr>
        <w:t>Pedro Nicolás Escribano</w:t>
      </w:r>
      <w:r w:rsidRPr="00B86158">
        <w:rPr>
          <w:b/>
          <w:bCs/>
          <w:color w:val="000000"/>
          <w:sz w:val="22"/>
          <w:szCs w:val="22"/>
        </w:rPr>
        <w:t>”</w:t>
      </w:r>
    </w:p>
    <w:p w:rsidR="00F3417F" w:rsidRDefault="00F3417F">
      <w:pPr>
        <w:spacing w:line="360" w:lineRule="auto"/>
        <w:ind w:firstLine="708"/>
        <w:jc w:val="both"/>
        <w:rPr>
          <w:rFonts w:ascii="Arial" w:eastAsia="Arial" w:hAnsi="Arial" w:cs="Arial"/>
          <w:sz w:val="22"/>
        </w:rPr>
      </w:pPr>
    </w:p>
    <w:p w:rsidR="00F3417F" w:rsidRDefault="00F3417F">
      <w:pPr>
        <w:spacing w:line="360" w:lineRule="auto"/>
        <w:ind w:firstLine="708"/>
        <w:jc w:val="both"/>
        <w:rPr>
          <w:rFonts w:ascii="Arial" w:eastAsia="Arial" w:hAnsi="Arial" w:cs="Arial"/>
          <w:sz w:val="22"/>
        </w:rPr>
      </w:pPr>
    </w:p>
    <w:p w:rsidR="00927698" w:rsidRDefault="00DC151A">
      <w:pPr>
        <w:spacing w:line="360" w:lineRule="auto"/>
        <w:ind w:firstLine="708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Que con distintos artilugios el D.E. eludio el encuentro y el debate, asì no concurriò el dia 04 de </w:t>
      </w:r>
      <w:proofErr w:type="gramStart"/>
      <w:r>
        <w:rPr>
          <w:rFonts w:ascii="Arial" w:eastAsia="Arial" w:hAnsi="Arial" w:cs="Arial"/>
          <w:sz w:val="22"/>
        </w:rPr>
        <w:t>Enero</w:t>
      </w:r>
      <w:proofErr w:type="gramEnd"/>
      <w:r>
        <w:rPr>
          <w:rFonts w:ascii="Arial" w:eastAsia="Arial" w:hAnsi="Arial" w:cs="Arial"/>
          <w:sz w:val="22"/>
        </w:rPr>
        <w:t xml:space="preserve"> de 2.024 conforme lo establecido en la comunicaciòn nùmero </w:t>
      </w:r>
      <w:r w:rsidR="00F3417F">
        <w:rPr>
          <w:rFonts w:ascii="Arial" w:eastAsia="Arial" w:hAnsi="Arial" w:cs="Arial"/>
          <w:sz w:val="22"/>
        </w:rPr>
        <w:t>3573/C</w:t>
      </w:r>
      <w:r>
        <w:rPr>
          <w:rFonts w:ascii="Arial" w:eastAsia="Arial" w:hAnsi="Arial" w:cs="Arial"/>
          <w:sz w:val="22"/>
        </w:rPr>
        <w:t xml:space="preserve"> y que tampoco concurrio al compromiso el dìa 22-02-24;</w:t>
      </w:r>
      <w:r w:rsidR="00F3417F">
        <w:rPr>
          <w:rFonts w:ascii="Arial" w:eastAsia="Arial" w:hAnsi="Arial" w:cs="Arial"/>
          <w:sz w:val="22"/>
        </w:rPr>
        <w:t xml:space="preserve"> </w:t>
      </w:r>
    </w:p>
    <w:p w:rsidR="00F3417F" w:rsidRDefault="00F3417F">
      <w:pPr>
        <w:spacing w:line="360" w:lineRule="auto"/>
        <w:ind w:firstLine="708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Que recién finalizada la temporada este cuerpo recibe </w:t>
      </w:r>
      <w:proofErr w:type="gramStart"/>
      <w:r>
        <w:rPr>
          <w:rFonts w:ascii="Arial" w:eastAsia="Arial" w:hAnsi="Arial" w:cs="Arial"/>
          <w:sz w:val="22"/>
        </w:rPr>
        <w:t>la respuestas</w:t>
      </w:r>
      <w:proofErr w:type="gramEnd"/>
      <w:r>
        <w:rPr>
          <w:rFonts w:ascii="Arial" w:eastAsia="Arial" w:hAnsi="Arial" w:cs="Arial"/>
          <w:sz w:val="22"/>
        </w:rPr>
        <w:t xml:space="preserve"> a tales solicitudes fijando un primer encuentro que al día de la fecha está pendiente para el 13-03-2024;</w:t>
      </w:r>
    </w:p>
    <w:p w:rsidR="00927698" w:rsidRDefault="00DC151A">
      <w:pPr>
        <w:spacing w:line="360" w:lineRule="auto"/>
        <w:ind w:firstLine="708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Que el mecanismo de la Audiencia Pùblica previsto en la Ordenanza 3689/7 puede ser vàlido para alcanzar acuerdos que permitan rectificar las acciones y polìticas a seguir;</w:t>
      </w:r>
    </w:p>
    <w:p w:rsidR="00927698" w:rsidRDefault="00DC151A">
      <w:pPr>
        <w:spacing w:line="360" w:lineRule="auto"/>
        <w:ind w:firstLine="708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Que la posibilidad de la participacion de agentes privados podrà enriquecer la toma de decisiònes;</w:t>
      </w:r>
    </w:p>
    <w:p w:rsidR="00927698" w:rsidRDefault="00927698">
      <w:pPr>
        <w:spacing w:line="360" w:lineRule="auto"/>
        <w:ind w:firstLine="708"/>
        <w:jc w:val="both"/>
        <w:rPr>
          <w:rFonts w:ascii="Arial" w:eastAsia="Arial" w:hAnsi="Arial" w:cs="Arial"/>
          <w:sz w:val="22"/>
        </w:rPr>
      </w:pPr>
    </w:p>
    <w:p w:rsidR="00927698" w:rsidRDefault="00DC151A">
      <w:pPr>
        <w:spacing w:line="360" w:lineRule="auto"/>
        <w:ind w:firstLine="708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Por ello, </w:t>
      </w:r>
      <w:r>
        <w:rPr>
          <w:rFonts w:ascii="Arial" w:eastAsia="Arial" w:hAnsi="Arial" w:cs="Arial"/>
          <w:b/>
          <w:sz w:val="22"/>
        </w:rPr>
        <w:t xml:space="preserve">el Bloque UCR </w:t>
      </w:r>
      <w:r>
        <w:rPr>
          <w:rFonts w:ascii="Arial" w:eastAsia="Arial" w:hAnsi="Arial" w:cs="Arial"/>
          <w:sz w:val="22"/>
        </w:rPr>
        <w:t>en atribución a sus facultades que le confiere la Ley Orgánica de las Municipalidades, proponen el siguiente:</w:t>
      </w:r>
    </w:p>
    <w:p w:rsidR="00927698" w:rsidRDefault="00927698">
      <w:pPr>
        <w:spacing w:line="360" w:lineRule="auto"/>
        <w:ind w:firstLine="708"/>
        <w:jc w:val="both"/>
        <w:rPr>
          <w:rFonts w:ascii="Arial" w:eastAsia="Arial" w:hAnsi="Arial" w:cs="Arial"/>
          <w:sz w:val="22"/>
        </w:rPr>
      </w:pPr>
    </w:p>
    <w:p w:rsidR="00927698" w:rsidRDefault="00DC151A">
      <w:pPr>
        <w:spacing w:line="360" w:lineRule="auto"/>
        <w:jc w:val="center"/>
        <w:rPr>
          <w:rFonts w:ascii="Arial" w:eastAsia="Arial" w:hAnsi="Arial" w:cs="Arial"/>
          <w:b/>
          <w:sz w:val="22"/>
          <w:u w:val="single"/>
        </w:rPr>
      </w:pPr>
      <w:proofErr w:type="gramStart"/>
      <w:r>
        <w:rPr>
          <w:rFonts w:ascii="Arial" w:eastAsia="Arial" w:hAnsi="Arial" w:cs="Arial"/>
          <w:b/>
          <w:sz w:val="22"/>
          <w:u w:val="single"/>
        </w:rPr>
        <w:t>PROYECTO  DE</w:t>
      </w:r>
      <w:proofErr w:type="gramEnd"/>
      <w:r>
        <w:rPr>
          <w:rFonts w:ascii="Arial" w:eastAsia="Arial" w:hAnsi="Arial" w:cs="Arial"/>
          <w:b/>
          <w:sz w:val="22"/>
          <w:u w:val="single"/>
        </w:rPr>
        <w:t xml:space="preserve">  DECRETO:</w:t>
      </w:r>
    </w:p>
    <w:p w:rsidR="00927698" w:rsidRDefault="00927698">
      <w:pPr>
        <w:spacing w:line="360" w:lineRule="auto"/>
        <w:jc w:val="center"/>
        <w:rPr>
          <w:rFonts w:ascii="Arial" w:eastAsia="Arial" w:hAnsi="Arial" w:cs="Arial"/>
          <w:b/>
          <w:sz w:val="22"/>
          <w:u w:val="single"/>
        </w:rPr>
      </w:pPr>
    </w:p>
    <w:p w:rsidR="00927698" w:rsidRDefault="00DC151A" w:rsidP="00946A36">
      <w:pPr>
        <w:spacing w:line="36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Artículo 1°: Convóquese a Audiencia Pública en el HCD, el día lunes 8 de </w:t>
      </w:r>
      <w:proofErr w:type="gramStart"/>
      <w:r>
        <w:rPr>
          <w:rFonts w:ascii="Arial" w:eastAsia="Arial" w:hAnsi="Arial" w:cs="Arial"/>
          <w:sz w:val="22"/>
        </w:rPr>
        <w:t>Abril</w:t>
      </w:r>
      <w:proofErr w:type="gramEnd"/>
      <w:r>
        <w:rPr>
          <w:rFonts w:ascii="Arial" w:eastAsia="Arial" w:hAnsi="Arial" w:cs="Arial"/>
          <w:sz w:val="22"/>
        </w:rPr>
        <w:t xml:space="preserve"> del 2024 en el horario de 18 a 21hs.</w:t>
      </w:r>
    </w:p>
    <w:p w:rsidR="00927698" w:rsidRDefault="00927698" w:rsidP="00946A36">
      <w:pPr>
        <w:spacing w:line="360" w:lineRule="auto"/>
        <w:jc w:val="both"/>
        <w:rPr>
          <w:rFonts w:ascii="Arial" w:eastAsia="Arial" w:hAnsi="Arial" w:cs="Arial"/>
          <w:sz w:val="22"/>
        </w:rPr>
      </w:pPr>
    </w:p>
    <w:p w:rsidR="00927698" w:rsidRDefault="00DC151A" w:rsidP="00946A36">
      <w:pPr>
        <w:spacing w:line="36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Artículo 2°: El objeto de la convocatoria serà el siguiente:</w:t>
      </w:r>
    </w:p>
    <w:p w:rsidR="00927698" w:rsidRDefault="00DC151A" w:rsidP="00946A36">
      <w:pPr>
        <w:spacing w:line="36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a) Análisis del estado de las unidades turísticas municipales, posibilidades de los concesionarios de cumplir las obligaciones establecidas en los contratos de concesión, y estudio de las causas por las que los llamados a licitación recientes han fracasado;</w:t>
      </w:r>
    </w:p>
    <w:p w:rsidR="00F3417F" w:rsidRDefault="00DC151A" w:rsidP="00946A36">
      <w:pPr>
        <w:spacing w:line="36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b) Propuestas para mejorar la gestión del turismo local;</w:t>
      </w:r>
    </w:p>
    <w:p w:rsidR="00F3417F" w:rsidRPr="00BF7DC9" w:rsidRDefault="00F3417F" w:rsidP="00946A36">
      <w:pPr>
        <w:jc w:val="center"/>
        <w:rPr>
          <w:rFonts w:ascii="Footlight MT Light" w:hAnsi="Footlight MT Light"/>
          <w:color w:val="000000"/>
        </w:rPr>
      </w:pPr>
      <w:r w:rsidRPr="00BF7DC9">
        <w:rPr>
          <w:rFonts w:ascii="Footlight MT Light" w:hAnsi="Footlight MT Light"/>
          <w:noProof/>
          <w:color w:val="000000"/>
          <w:lang w:val="en-US" w:eastAsia="en-US"/>
        </w:rPr>
        <w:lastRenderedPageBreak/>
        <w:drawing>
          <wp:inline distT="0" distB="0" distL="0" distR="0" wp14:anchorId="30EF0D79" wp14:editId="5DE4AA9B">
            <wp:extent cx="694055" cy="605790"/>
            <wp:effectExtent l="0" t="0" r="0" b="0"/>
            <wp:docPr id="3" name="Imagen 3" descr="Escudo Chascomú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Chascomús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17F" w:rsidRPr="00B86158" w:rsidRDefault="00F3417F" w:rsidP="00946A36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 w:rsidRPr="00B86158">
        <w:rPr>
          <w:b/>
          <w:bCs/>
          <w:color w:val="000000"/>
          <w:sz w:val="22"/>
          <w:szCs w:val="22"/>
        </w:rPr>
        <w:t>Honorable Concejo Deliberante</w:t>
      </w:r>
    </w:p>
    <w:p w:rsidR="00F3417F" w:rsidRDefault="00F3417F" w:rsidP="00946A36">
      <w:pPr>
        <w:jc w:val="center"/>
        <w:rPr>
          <w:b/>
          <w:bCs/>
          <w:color w:val="000000"/>
          <w:sz w:val="22"/>
          <w:szCs w:val="22"/>
        </w:rPr>
      </w:pPr>
      <w:r w:rsidRPr="00B86158">
        <w:rPr>
          <w:b/>
          <w:bCs/>
          <w:color w:val="000000"/>
          <w:sz w:val="22"/>
          <w:szCs w:val="22"/>
        </w:rPr>
        <w:t>Sarmiento 56    -    Chascomús</w:t>
      </w:r>
    </w:p>
    <w:p w:rsidR="00F3417F" w:rsidRPr="00B86158" w:rsidRDefault="00F3417F" w:rsidP="00946A36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Bloque UCR</w:t>
      </w:r>
    </w:p>
    <w:p w:rsidR="00F3417F" w:rsidRDefault="00F3417F" w:rsidP="00946A36">
      <w:pPr>
        <w:jc w:val="center"/>
        <w:rPr>
          <w:b/>
          <w:bCs/>
          <w:color w:val="000000"/>
          <w:sz w:val="22"/>
          <w:szCs w:val="22"/>
        </w:rPr>
      </w:pPr>
      <w:r w:rsidRPr="00B86158">
        <w:rPr>
          <w:b/>
          <w:bCs/>
          <w:color w:val="000000"/>
          <w:sz w:val="22"/>
          <w:szCs w:val="22"/>
        </w:rPr>
        <w:t>“</w:t>
      </w:r>
      <w:r w:rsidRPr="002E3C9E">
        <w:rPr>
          <w:b/>
          <w:bCs/>
          <w:color w:val="000000"/>
          <w:sz w:val="22"/>
          <w:szCs w:val="22"/>
        </w:rPr>
        <w:t>202</w:t>
      </w:r>
      <w:r>
        <w:rPr>
          <w:b/>
          <w:bCs/>
          <w:color w:val="000000"/>
          <w:sz w:val="22"/>
          <w:szCs w:val="22"/>
        </w:rPr>
        <w:t>4</w:t>
      </w:r>
      <w:r w:rsidRPr="002E3C9E">
        <w:rPr>
          <w:b/>
          <w:bCs/>
          <w:color w:val="000000"/>
          <w:sz w:val="22"/>
          <w:szCs w:val="22"/>
        </w:rPr>
        <w:t xml:space="preserve">: Año del </w:t>
      </w:r>
      <w:r>
        <w:rPr>
          <w:b/>
          <w:bCs/>
          <w:color w:val="000000"/>
          <w:sz w:val="22"/>
          <w:szCs w:val="22"/>
        </w:rPr>
        <w:t>225</w:t>
      </w:r>
      <w:r w:rsidRPr="002E3C9E">
        <w:rPr>
          <w:b/>
          <w:bCs/>
          <w:color w:val="000000"/>
          <w:sz w:val="22"/>
          <w:szCs w:val="22"/>
        </w:rPr>
        <w:t>° Aniversario del</w:t>
      </w:r>
      <w:r>
        <w:rPr>
          <w:b/>
          <w:bCs/>
          <w:color w:val="000000"/>
          <w:sz w:val="22"/>
          <w:szCs w:val="22"/>
        </w:rPr>
        <w:t xml:space="preserve"> fallecimiento del fundador de Chascomús –</w:t>
      </w:r>
    </w:p>
    <w:p w:rsidR="00F3417F" w:rsidRPr="00B86158" w:rsidRDefault="00F3417F" w:rsidP="00946A36">
      <w:pPr>
        <w:jc w:val="center"/>
        <w:rPr>
          <w:rFonts w:ascii="Cambria" w:hAnsi="Cambria"/>
          <w:lang w:val="es-ES_tradnl" w:eastAsia="en-US"/>
        </w:rPr>
      </w:pPr>
      <w:r>
        <w:rPr>
          <w:b/>
          <w:bCs/>
          <w:color w:val="000000"/>
          <w:sz w:val="22"/>
          <w:szCs w:val="22"/>
        </w:rPr>
        <w:t>Pedro Nicolás Escribano</w:t>
      </w:r>
      <w:r w:rsidRPr="00B86158">
        <w:rPr>
          <w:b/>
          <w:bCs/>
          <w:color w:val="000000"/>
          <w:sz w:val="22"/>
          <w:szCs w:val="22"/>
        </w:rPr>
        <w:t>”</w:t>
      </w:r>
    </w:p>
    <w:p w:rsidR="00F3417F" w:rsidRDefault="00F3417F" w:rsidP="00946A36">
      <w:pPr>
        <w:spacing w:line="360" w:lineRule="auto"/>
        <w:jc w:val="both"/>
        <w:rPr>
          <w:rFonts w:ascii="Arial" w:eastAsia="Arial" w:hAnsi="Arial" w:cs="Arial"/>
          <w:sz w:val="22"/>
        </w:rPr>
      </w:pPr>
    </w:p>
    <w:p w:rsidR="00927698" w:rsidRDefault="00DC151A" w:rsidP="00946A36">
      <w:pPr>
        <w:spacing w:line="36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Artículo 3°: Fórmese por Secretaría un expediente con los informes que semestralmente el Departamento Ejecutivo remite a este Cuerpo respecto de las unidades turísticas municipales en el marco de la Ordenanza número </w:t>
      </w:r>
      <w:r w:rsidR="00F3417F">
        <w:rPr>
          <w:rFonts w:ascii="Arial" w:eastAsia="Arial" w:hAnsi="Arial" w:cs="Arial"/>
          <w:sz w:val="22"/>
        </w:rPr>
        <w:t xml:space="preserve">3689/7. </w:t>
      </w:r>
      <w:r>
        <w:rPr>
          <w:rFonts w:ascii="Arial" w:eastAsia="Arial" w:hAnsi="Arial" w:cs="Arial"/>
          <w:sz w:val="22"/>
        </w:rPr>
        <w:t>Intégrese además a dicho expediente las comunicaciones, resoluciones y ordenanzas aprobadas por este cuerpo en los últimos 24 meses respecto a la temática de Turismo.</w:t>
      </w:r>
    </w:p>
    <w:p w:rsidR="00927698" w:rsidRDefault="00927698" w:rsidP="00946A36">
      <w:pPr>
        <w:spacing w:line="360" w:lineRule="auto"/>
        <w:jc w:val="both"/>
        <w:rPr>
          <w:rFonts w:ascii="Arial" w:eastAsia="Arial" w:hAnsi="Arial" w:cs="Arial"/>
          <w:sz w:val="22"/>
        </w:rPr>
      </w:pPr>
    </w:p>
    <w:p w:rsidR="00927698" w:rsidRDefault="00DC151A" w:rsidP="00946A36">
      <w:pPr>
        <w:spacing w:line="36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Artículo 4°: Publíquese en los medios gráficos locales por (tres) dias la presente convocatoria dando cuenta la posibilidad de inscribirse a participar y consultar el expediente mencionado en el artículo anterior por la secretaría de este cuerpo. </w:t>
      </w:r>
    </w:p>
    <w:p w:rsidR="00927698" w:rsidRDefault="00927698" w:rsidP="00946A36">
      <w:pPr>
        <w:spacing w:line="360" w:lineRule="auto"/>
        <w:jc w:val="both"/>
        <w:rPr>
          <w:rFonts w:ascii="Arial" w:eastAsia="Arial" w:hAnsi="Arial" w:cs="Arial"/>
          <w:sz w:val="22"/>
        </w:rPr>
      </w:pPr>
    </w:p>
    <w:p w:rsidR="00927698" w:rsidRDefault="00DC151A" w:rsidP="00946A36">
      <w:pPr>
        <w:spacing w:line="36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Artículo 5°: La comisión de Producción y Turismo de este cuerpo podrá convocar a los especialistas que considere conveniente para el inicio de la audiencia.</w:t>
      </w:r>
    </w:p>
    <w:p w:rsidR="00927698" w:rsidRDefault="00927698" w:rsidP="00946A36">
      <w:pPr>
        <w:spacing w:line="360" w:lineRule="auto"/>
        <w:jc w:val="both"/>
        <w:rPr>
          <w:rFonts w:ascii="Arial" w:eastAsia="Arial" w:hAnsi="Arial" w:cs="Arial"/>
          <w:sz w:val="22"/>
        </w:rPr>
      </w:pPr>
    </w:p>
    <w:p w:rsidR="00927698" w:rsidRDefault="00DC151A" w:rsidP="00946A36">
      <w:pPr>
        <w:spacing w:line="36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Artículo 6°: Convóquese al intendente municipal y/o a quien este designe para que participe de esta audiencia y brinde los informes que se le requieran en los términos del artículo 108 inc.7 de la ley órganica de las municipalidades.</w:t>
      </w:r>
    </w:p>
    <w:p w:rsidR="00927698" w:rsidRDefault="00927698" w:rsidP="00946A36">
      <w:pPr>
        <w:spacing w:line="360" w:lineRule="auto"/>
        <w:jc w:val="both"/>
        <w:rPr>
          <w:rFonts w:ascii="Arial" w:eastAsia="Arial" w:hAnsi="Arial" w:cs="Arial"/>
          <w:sz w:val="22"/>
        </w:rPr>
      </w:pPr>
    </w:p>
    <w:p w:rsidR="00927698" w:rsidRDefault="00DC151A" w:rsidP="00946A36">
      <w:pPr>
        <w:spacing w:line="36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Artículo 7°: Invítese a la Cámara de Comercio local, a su comision de turismo, agencias de viajes, concesionarios locales</w:t>
      </w:r>
      <w:r w:rsidR="005F3831">
        <w:rPr>
          <w:rFonts w:ascii="Arial" w:eastAsia="Arial" w:hAnsi="Arial" w:cs="Arial"/>
          <w:sz w:val="22"/>
        </w:rPr>
        <w:t>, colegio de arquitectos,</w:t>
      </w:r>
      <w:r>
        <w:rPr>
          <w:rFonts w:ascii="Arial" w:eastAsia="Arial" w:hAnsi="Arial" w:cs="Arial"/>
          <w:sz w:val="22"/>
        </w:rPr>
        <w:t xml:space="preserve"> y especialistas en la materia.</w:t>
      </w:r>
    </w:p>
    <w:p w:rsidR="00927698" w:rsidRDefault="00927698" w:rsidP="00946A36">
      <w:pPr>
        <w:spacing w:line="360" w:lineRule="auto"/>
        <w:jc w:val="both"/>
        <w:rPr>
          <w:rFonts w:ascii="Arial" w:eastAsia="Arial" w:hAnsi="Arial" w:cs="Arial"/>
          <w:sz w:val="22"/>
        </w:rPr>
      </w:pPr>
    </w:p>
    <w:p w:rsidR="00927698" w:rsidRDefault="00DC151A" w:rsidP="00946A36">
      <w:pPr>
        <w:spacing w:line="36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Artículo 8°: La audiencia pública será presidida por el Presidente del Cuerpo y/o quien este designe, las opiniones vertidas serán objeto de un acta que el Secretario del cuerpo deberá labrar y dichas opiniones serán consideradas a la hora de aprobar los futuros llamados a concesión.</w:t>
      </w:r>
    </w:p>
    <w:p w:rsidR="00927698" w:rsidRDefault="00927698" w:rsidP="00946A36">
      <w:pPr>
        <w:spacing w:line="360" w:lineRule="auto"/>
        <w:jc w:val="both"/>
        <w:rPr>
          <w:rFonts w:ascii="Arial" w:eastAsia="Arial" w:hAnsi="Arial" w:cs="Arial"/>
          <w:sz w:val="22"/>
        </w:rPr>
      </w:pPr>
    </w:p>
    <w:p w:rsidR="00927698" w:rsidRDefault="00DC151A" w:rsidP="00946A36">
      <w:pPr>
        <w:spacing w:line="36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Artículo 9°: De </w:t>
      </w:r>
      <w:proofErr w:type="gramStart"/>
      <w:r>
        <w:rPr>
          <w:rFonts w:ascii="Arial" w:eastAsia="Arial" w:hAnsi="Arial" w:cs="Arial"/>
          <w:sz w:val="22"/>
        </w:rPr>
        <w:t>forma.-</w:t>
      </w:r>
      <w:proofErr w:type="gramEnd"/>
    </w:p>
    <w:p w:rsidR="00927698" w:rsidRDefault="00927698">
      <w:pPr>
        <w:spacing w:line="360" w:lineRule="auto"/>
        <w:jc w:val="both"/>
        <w:rPr>
          <w:rFonts w:ascii="Arial" w:eastAsia="Arial" w:hAnsi="Arial" w:cs="Arial"/>
          <w:sz w:val="22"/>
        </w:rPr>
      </w:pPr>
    </w:p>
    <w:p w:rsidR="00927698" w:rsidRDefault="00927698">
      <w:pPr>
        <w:spacing w:line="360" w:lineRule="auto"/>
        <w:jc w:val="both"/>
        <w:rPr>
          <w:rFonts w:ascii="Arial" w:eastAsia="Arial" w:hAnsi="Arial" w:cs="Arial"/>
          <w:sz w:val="22"/>
        </w:rPr>
      </w:pPr>
    </w:p>
    <w:p w:rsidR="00927698" w:rsidRDefault="00927698">
      <w:pPr>
        <w:spacing w:line="360" w:lineRule="auto"/>
        <w:jc w:val="both"/>
        <w:rPr>
          <w:rFonts w:ascii="Arial" w:eastAsia="Arial" w:hAnsi="Arial" w:cs="Arial"/>
          <w:sz w:val="22"/>
        </w:rPr>
      </w:pPr>
    </w:p>
    <w:p w:rsidR="00927698" w:rsidRDefault="00927698">
      <w:pPr>
        <w:spacing w:line="360" w:lineRule="auto"/>
        <w:jc w:val="both"/>
        <w:rPr>
          <w:rFonts w:ascii="Arial" w:eastAsia="Arial" w:hAnsi="Arial" w:cs="Arial"/>
          <w:sz w:val="22"/>
        </w:rPr>
      </w:pPr>
    </w:p>
    <w:p w:rsidR="00927698" w:rsidRDefault="00927698">
      <w:pPr>
        <w:spacing w:line="360" w:lineRule="auto"/>
        <w:jc w:val="both"/>
        <w:rPr>
          <w:rFonts w:ascii="Arial" w:eastAsia="Arial" w:hAnsi="Arial" w:cs="Arial"/>
          <w:sz w:val="22"/>
        </w:rPr>
      </w:pPr>
    </w:p>
    <w:p w:rsidR="00927698" w:rsidRDefault="00927698">
      <w:pPr>
        <w:spacing w:line="360" w:lineRule="auto"/>
        <w:jc w:val="both"/>
        <w:rPr>
          <w:rFonts w:ascii="Arial" w:eastAsia="Arial" w:hAnsi="Arial" w:cs="Arial"/>
          <w:sz w:val="22"/>
        </w:rPr>
      </w:pPr>
    </w:p>
    <w:p w:rsidR="00927698" w:rsidRDefault="00927698">
      <w:pPr>
        <w:spacing w:line="360" w:lineRule="auto"/>
        <w:jc w:val="both"/>
        <w:rPr>
          <w:rFonts w:ascii="Arial" w:eastAsia="Arial" w:hAnsi="Arial" w:cs="Arial"/>
          <w:sz w:val="22"/>
        </w:rPr>
      </w:pPr>
    </w:p>
    <w:p w:rsidR="00927698" w:rsidRDefault="00927698">
      <w:pPr>
        <w:spacing w:line="360" w:lineRule="auto"/>
        <w:jc w:val="both"/>
        <w:rPr>
          <w:rFonts w:ascii="Arial" w:eastAsia="Arial" w:hAnsi="Arial" w:cs="Arial"/>
          <w:sz w:val="22"/>
        </w:rPr>
      </w:pPr>
    </w:p>
    <w:p w:rsidR="00927698" w:rsidRDefault="00927698">
      <w:pPr>
        <w:spacing w:line="360" w:lineRule="auto"/>
        <w:jc w:val="both"/>
        <w:rPr>
          <w:rFonts w:ascii="Arial" w:eastAsia="Arial" w:hAnsi="Arial" w:cs="Arial"/>
          <w:sz w:val="22"/>
        </w:rPr>
      </w:pPr>
    </w:p>
    <w:p w:rsidR="00927698" w:rsidRDefault="00927698">
      <w:pPr>
        <w:spacing w:line="360" w:lineRule="auto"/>
        <w:jc w:val="both"/>
        <w:rPr>
          <w:rFonts w:ascii="Arial" w:eastAsia="Arial" w:hAnsi="Arial" w:cs="Arial"/>
          <w:sz w:val="22"/>
        </w:rPr>
      </w:pPr>
    </w:p>
    <w:p w:rsidR="00927698" w:rsidRDefault="00927698">
      <w:pPr>
        <w:spacing w:line="360" w:lineRule="auto"/>
        <w:jc w:val="both"/>
        <w:rPr>
          <w:rFonts w:ascii="Arial" w:eastAsia="Arial" w:hAnsi="Arial" w:cs="Arial"/>
          <w:sz w:val="22"/>
        </w:rPr>
      </w:pPr>
    </w:p>
    <w:p w:rsidR="00927698" w:rsidRDefault="00DC151A">
      <w:pPr>
        <w:spacing w:line="36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</w:t>
      </w:r>
    </w:p>
    <w:p w:rsidR="00927698" w:rsidRDefault="00927698">
      <w:pPr>
        <w:spacing w:line="360" w:lineRule="auto"/>
        <w:jc w:val="both"/>
        <w:rPr>
          <w:rFonts w:ascii="Arial" w:eastAsia="Arial" w:hAnsi="Arial" w:cs="Arial"/>
          <w:sz w:val="22"/>
        </w:rPr>
      </w:pPr>
    </w:p>
    <w:p w:rsidR="00927698" w:rsidRDefault="00927698">
      <w:pPr>
        <w:spacing w:line="360" w:lineRule="auto"/>
        <w:jc w:val="both"/>
        <w:rPr>
          <w:rFonts w:ascii="Arial" w:eastAsia="Arial" w:hAnsi="Arial" w:cs="Arial"/>
          <w:sz w:val="22"/>
        </w:rPr>
      </w:pPr>
    </w:p>
    <w:p w:rsidR="00927698" w:rsidRDefault="00927698">
      <w:pPr>
        <w:spacing w:line="360" w:lineRule="auto"/>
        <w:jc w:val="both"/>
        <w:rPr>
          <w:rFonts w:ascii="Arial" w:eastAsia="Arial" w:hAnsi="Arial" w:cs="Arial"/>
          <w:sz w:val="22"/>
        </w:rPr>
      </w:pPr>
    </w:p>
    <w:sectPr w:rsidR="009276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98"/>
    <w:rsid w:val="005F3831"/>
    <w:rsid w:val="00927698"/>
    <w:rsid w:val="00946A36"/>
    <w:rsid w:val="00B06B6C"/>
    <w:rsid w:val="00DC151A"/>
    <w:rsid w:val="00E44B27"/>
    <w:rsid w:val="00F3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D6ACB4-EA35-E64B-9F18-D930905A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AR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6A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</dc:creator>
  <cp:lastModifiedBy>SIMM</cp:lastModifiedBy>
  <cp:revision>2</cp:revision>
  <cp:lastPrinted>2024-03-11T13:11:00Z</cp:lastPrinted>
  <dcterms:created xsi:type="dcterms:W3CDTF">2024-03-12T13:52:00Z</dcterms:created>
  <dcterms:modified xsi:type="dcterms:W3CDTF">2024-03-12T13:52:00Z</dcterms:modified>
</cp:coreProperties>
</file>